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B5" w:rsidRPr="002F58B5" w:rsidRDefault="002F58B5" w:rsidP="002F5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8B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1500" cy="781050"/>
            <wp:effectExtent l="0" t="0" r="0" b="0"/>
            <wp:docPr id="1" name="Рисунок 1" descr="C:\Users\Admin\AppData\Local\Temp\lu904465cit8.tmp\lu904465citf_tmp_5a312fde7fdf3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lu904465cit8.tmp\lu904465citf_tmp_5a312fde7fdf30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B5" w:rsidRPr="002F58B5" w:rsidRDefault="002F58B5" w:rsidP="002F5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2F58B5" w:rsidRPr="002F58B5" w:rsidRDefault="002F58B5" w:rsidP="002F5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ВИКОНАВЧИЙ КОМІТЕТ </w:t>
      </w:r>
    </w:p>
    <w:p w:rsidR="002F58B5" w:rsidRPr="002F58B5" w:rsidRDefault="002F58B5" w:rsidP="002F5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МЕЛІТОПОЛЬСЬКОЇ МІСЬКОЇ РАДИ</w:t>
      </w:r>
    </w:p>
    <w:p w:rsidR="002F58B5" w:rsidRPr="002F58B5" w:rsidRDefault="002F58B5" w:rsidP="002F5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Запорізької області</w:t>
      </w:r>
    </w:p>
    <w:p w:rsidR="002F58B5" w:rsidRPr="002F58B5" w:rsidRDefault="002F58B5" w:rsidP="002F5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О З П О Р Я Д Ж Е Н </w:t>
      </w:r>
      <w:proofErr w:type="spellStart"/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2F58B5" w:rsidRPr="002F58B5" w:rsidRDefault="002F58B5" w:rsidP="002F5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міського голови</w:t>
      </w:r>
    </w:p>
    <w:p w:rsidR="002F58B5" w:rsidRPr="002F58B5" w:rsidRDefault="002F58B5" w:rsidP="002F5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06.09.2021                                                                                     </w:t>
      </w:r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299-р</w:t>
      </w: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F58B5" w:rsidRPr="002F58B5" w:rsidRDefault="002F58B5" w:rsidP="002F5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створення комісії з розгляду заяви Прохорова О.О.</w:t>
      </w:r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власника 19/50 частин житлового будинку по </w:t>
      </w:r>
      <w:r w:rsidR="006F6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(…)</w:t>
      </w:r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 м. Мелітополі</w:t>
      </w:r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від 26.08.2021 щодо незгоди з встановленням огорожі </w:t>
      </w:r>
      <w:proofErr w:type="spellStart"/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співввласником</w:t>
      </w:r>
      <w:proofErr w:type="spellEnd"/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домоволодіння</w:t>
      </w: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F58B5" w:rsidRPr="002F58B5" w:rsidRDefault="002F58B5" w:rsidP="002F5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Законом України “Про місцеве самоврядування в Україні”, відповідно до Закону України “Про звернення громадян”, на підставі</w:t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 Прохорова О.О.</w:t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власника </w:t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19/50 частин житлового будинку по </w:t>
      </w:r>
      <w:r w:rsidR="006F6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(…)</w:t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м. Мелітополі, від 26.08.2021 щодо незгоди з встановленням огорожі </w:t>
      </w:r>
      <w:proofErr w:type="spellStart"/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співввласником</w:t>
      </w:r>
      <w:proofErr w:type="spellEnd"/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домоволодіння</w:t>
      </w: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ЗОБОВ'ЯЗУЮ:</w:t>
      </w: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</w:rPr>
        <w:t>1. Створити комісію з розгляду заяви Прохорова О.О. у складі:</w:t>
      </w: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1"/>
        <w:gridCol w:w="5234"/>
      </w:tblGrid>
      <w:tr w:rsidR="002F58B5" w:rsidRPr="002F58B5" w:rsidTr="002F58B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Щербаков Олександр Валерійович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заступник міського голови з питань</w:t>
            </w:r>
          </w:p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діяльності виконавчих органів ради, </w:t>
            </w:r>
          </w:p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комісії</w:t>
            </w:r>
          </w:p>
        </w:tc>
      </w:tr>
      <w:tr w:rsidR="002F58B5" w:rsidRPr="002F58B5" w:rsidTr="002F58B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Члени комісії: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58B5" w:rsidRPr="002F58B5" w:rsidTr="002F58B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Бесперстова Олена Вікторівна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містобудування та архітектури виконавчого комітету Мелітопольської міської ради Запорізької області</w:t>
            </w:r>
          </w:p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58B5" w:rsidRPr="002F58B5" w:rsidTr="002F58B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Соломʼяна</w:t>
            </w:r>
            <w:proofErr w:type="spellEnd"/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Світлана </w:t>
            </w:r>
            <w:proofErr w:type="spellStart"/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управління правового забезпечення виконавчого комітету Мелітопольської міської ради Запорізької області </w:t>
            </w:r>
          </w:p>
        </w:tc>
      </w:tr>
      <w:tr w:rsidR="002F58B5" w:rsidRPr="002F58B5" w:rsidTr="002F58B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Коротков Олександр Сергійович</w:t>
            </w:r>
          </w:p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державного архітектурно-будівельного контролю виконавчого комітету Мелітопольської міської ради Запорізької області</w:t>
            </w:r>
          </w:p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58B5" w:rsidRPr="002F58B5" w:rsidTr="002F58B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Касярум Сергій Олександрович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Департаменту реєстраційних послуг Мелітопольської міської ради Запорізької області</w:t>
            </w:r>
          </w:p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1"/>
        <w:gridCol w:w="5234"/>
      </w:tblGrid>
      <w:tr w:rsidR="002F58B5" w:rsidRPr="002F58B5" w:rsidTr="002F58B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Котлов Дмитро Геннадійович</w:t>
            </w:r>
          </w:p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комунальною власністю Мелітопольської міської ради Запорізької області</w:t>
            </w:r>
          </w:p>
          <w:p w:rsidR="002F58B5" w:rsidRPr="002F58B5" w:rsidRDefault="002F58B5" w:rsidP="002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Голові комісії визначити </w:t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</w:t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проведення роботи комісії.</w:t>
      </w:r>
    </w:p>
    <w:p w:rsidR="002F58B5" w:rsidRPr="002F58B5" w:rsidRDefault="002F58B5" w:rsidP="002F5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</w:rPr>
        <w:t>3. Коміс</w:t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ії</w:t>
      </w: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своїй роботі керуватися нормативними та законодавчими актами України.</w:t>
      </w:r>
    </w:p>
    <w:p w:rsidR="002F58B5" w:rsidRPr="002F58B5" w:rsidRDefault="002F58B5" w:rsidP="002F5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розпорядження покласти на заступника міського голови з питань діяльності виконавчих органів ради Щербакова О.</w:t>
      </w: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Мелітопольський міський голова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proofErr w:type="spellStart"/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</w:t>
      </w:r>
      <w:proofErr w:type="spellEnd"/>
      <w:r w:rsidRPr="002F58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ФЕДОРОВ</w:t>
      </w: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B5" w:rsidRPr="002F58B5" w:rsidRDefault="002F58B5" w:rsidP="002F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6336" w:rsidRPr="006F6980" w:rsidRDefault="006F6980">
      <w:pPr>
        <w:rPr>
          <w:rFonts w:ascii="Times New Roman" w:hAnsi="Times New Roman" w:cs="Times New Roman"/>
        </w:rPr>
      </w:pPr>
      <w:r w:rsidRPr="006F6980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sectPr w:rsidR="00956336" w:rsidRPr="006F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17"/>
    <w:rsid w:val="00003580"/>
    <w:rsid w:val="00021417"/>
    <w:rsid w:val="001148EF"/>
    <w:rsid w:val="002F58B5"/>
    <w:rsid w:val="003F38B5"/>
    <w:rsid w:val="00630CC2"/>
    <w:rsid w:val="006F6980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C2B5"/>
  <w15:chartTrackingRefBased/>
  <w15:docId w15:val="{30D0F8D6-A188-49C8-A209-76F852B8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character" w:styleId="a5">
    <w:name w:val="Strong"/>
    <w:basedOn w:val="a0"/>
    <w:uiPriority w:val="22"/>
    <w:qFormat/>
    <w:rsid w:val="002F58B5"/>
    <w:rPr>
      <w:b/>
      <w:bCs/>
    </w:rPr>
  </w:style>
  <w:style w:type="paragraph" w:customStyle="1" w:styleId="western">
    <w:name w:val="western"/>
    <w:basedOn w:val="a"/>
    <w:rsid w:val="002F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1354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3</cp:revision>
  <dcterms:created xsi:type="dcterms:W3CDTF">2021-09-14T12:22:00Z</dcterms:created>
  <dcterms:modified xsi:type="dcterms:W3CDTF">2021-10-05T08:44:00Z</dcterms:modified>
</cp:coreProperties>
</file>